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D6" w:rsidRDefault="007F356F">
      <w:r>
        <w:t>CCS Apologetics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7F356F" w:rsidRDefault="007F356F">
      <w:r>
        <w:t xml:space="preserve">Q2 </w:t>
      </w:r>
      <w:proofErr w:type="gramStart"/>
      <w:r>
        <w:t>Mid</w:t>
      </w:r>
      <w:proofErr w:type="gramEnd"/>
      <w:r>
        <w:t xml:space="preserve"> Test Guide</w:t>
      </w:r>
      <w:r>
        <w:tab/>
      </w:r>
      <w:r>
        <w:tab/>
      </w:r>
      <w:r>
        <w:tab/>
      </w:r>
      <w:r>
        <w:tab/>
      </w:r>
      <w:r>
        <w:tab/>
      </w:r>
      <w:r>
        <w:tab/>
        <w:t>Section__________________________</w:t>
      </w:r>
    </w:p>
    <w:p w:rsidR="007F356F" w:rsidRDefault="007F3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7F356F" w:rsidRDefault="007F356F"/>
    <w:p w:rsidR="007F356F" w:rsidRDefault="007F356F" w:rsidP="007F356F">
      <w:pPr>
        <w:pStyle w:val="ListParagraph"/>
        <w:numPr>
          <w:ilvl w:val="0"/>
          <w:numId w:val="1"/>
        </w:numPr>
      </w:pPr>
      <w:r>
        <w:t>Quote from memory 2 Peter 3:15.</w:t>
      </w:r>
    </w:p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7F356F" w:rsidRDefault="007F356F" w:rsidP="007F356F">
      <w:pPr>
        <w:pStyle w:val="ListParagraph"/>
        <w:numPr>
          <w:ilvl w:val="0"/>
          <w:numId w:val="1"/>
        </w:numPr>
      </w:pPr>
      <w:r>
        <w:t xml:space="preserve">Give the acronym, with representative words that we use in our apologetic method. </w:t>
      </w:r>
      <w:r>
        <w:rPr>
          <w:b/>
        </w:rPr>
        <w:t>Then</w:t>
      </w:r>
      <w:r>
        <w:t xml:space="preserve"> explain further what each part is. </w:t>
      </w:r>
      <w:r>
        <w:rPr>
          <w:b/>
          <w:i/>
        </w:rPr>
        <w:t>Finally</w:t>
      </w:r>
      <w:r>
        <w:t>, explain how this method relates to 2 Peter 3:15.</w:t>
      </w:r>
    </w:p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7F356F" w:rsidRDefault="007F356F" w:rsidP="007F356F">
      <w:pPr>
        <w:pStyle w:val="ListParagraph"/>
        <w:numPr>
          <w:ilvl w:val="0"/>
          <w:numId w:val="1"/>
        </w:numPr>
      </w:pPr>
      <w:r>
        <w:t>Why would a person not be “saved” in a debate?</w:t>
      </w:r>
    </w:p>
    <w:p w:rsidR="00B97B13" w:rsidRDefault="00B97B13" w:rsidP="00B97B13"/>
    <w:p w:rsidR="00B97B13" w:rsidRDefault="00B97B13" w:rsidP="00B97B1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F4C44" wp14:editId="658D92C2">
                <wp:simplePos x="0" y="0"/>
                <wp:positionH relativeFrom="column">
                  <wp:posOffset>3333750</wp:posOffset>
                </wp:positionH>
                <wp:positionV relativeFrom="paragraph">
                  <wp:posOffset>91440</wp:posOffset>
                </wp:positionV>
                <wp:extent cx="2514600" cy="2057400"/>
                <wp:effectExtent l="0" t="0" r="0" b="0"/>
                <wp:wrapTight wrapText="bothSides">
                  <wp:wrapPolygon edited="0">
                    <wp:start x="327" y="600"/>
                    <wp:lineTo x="327" y="21000"/>
                    <wp:lineTo x="21109" y="21000"/>
                    <wp:lineTo x="21109" y="600"/>
                    <wp:lineTo x="327" y="60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13" w:rsidRDefault="00B97B13" w:rsidP="00B97B13">
                            <w:r>
                              <w:t>____Thoughtful doctrinal disagreement</w:t>
                            </w:r>
                          </w:p>
                          <w:p w:rsidR="00B97B13" w:rsidRDefault="00B97B13" w:rsidP="00B97B13">
                            <w:r>
                              <w:t>____ Overemphasis on secondary issues</w:t>
                            </w:r>
                          </w:p>
                          <w:p w:rsidR="00B97B13" w:rsidRDefault="00B97B13" w:rsidP="00B97B13">
                            <w:r>
                              <w:t>____ Main/Predicate switch</w:t>
                            </w:r>
                          </w:p>
                          <w:p w:rsidR="00B97B13" w:rsidRDefault="00B97B13" w:rsidP="00B97B13">
                            <w:r>
                              <w:t>____ Metaphysical spiritual warfare</w:t>
                            </w:r>
                          </w:p>
                          <w:p w:rsidR="00B97B13" w:rsidRDefault="00B97B13" w:rsidP="00B97B13">
                            <w:r>
                              <w:t>____ . . . wrong definitions</w:t>
                            </w:r>
                          </w:p>
                          <w:p w:rsidR="00B97B13" w:rsidRDefault="00B97B13" w:rsidP="00B97B13">
                            <w:r>
                              <w:t xml:space="preserve">____ 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a practical syllogism</w:t>
                            </w:r>
                          </w:p>
                          <w:p w:rsidR="00B97B13" w:rsidRDefault="00B97B13" w:rsidP="00B97B13">
                            <w:r>
                              <w:t>____ Negative experience to emotion to logic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2.5pt;margin-top:7.2pt;width:198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eJrgIAALo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" filled="f" stroked="f">
                <v:textbox inset=",7.2pt,,7.2pt">
                  <w:txbxContent>
                    <w:p w:rsidR="00B97B13" w:rsidRDefault="00B97B13" w:rsidP="00B97B13">
                      <w:r>
                        <w:t>____Thoughtful doctrinal disagreement</w:t>
                      </w:r>
                    </w:p>
                    <w:p w:rsidR="00B97B13" w:rsidRDefault="00B97B13" w:rsidP="00B97B13">
                      <w:r>
                        <w:t>____ Overemphasis on secondary issues</w:t>
                      </w:r>
                    </w:p>
                    <w:p w:rsidR="00B97B13" w:rsidRDefault="00B97B13" w:rsidP="00B97B13">
                      <w:r>
                        <w:t>____ Main/Predicate switch</w:t>
                      </w:r>
                    </w:p>
                    <w:p w:rsidR="00B97B13" w:rsidRDefault="00B97B13" w:rsidP="00B97B13">
                      <w:r>
                        <w:t>____ Metaphysical spiritual warfare</w:t>
                      </w:r>
                    </w:p>
                    <w:p w:rsidR="00B97B13" w:rsidRDefault="00B97B13" w:rsidP="00B97B13">
                      <w:r>
                        <w:t>____ . . . wrong definitions</w:t>
                      </w:r>
                    </w:p>
                    <w:p w:rsidR="00B97B13" w:rsidRDefault="00B97B13" w:rsidP="00B97B13">
                      <w:r>
                        <w:t xml:space="preserve">____ 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a practical syllogism</w:t>
                      </w:r>
                    </w:p>
                    <w:p w:rsidR="00B97B13" w:rsidRDefault="00B97B13" w:rsidP="00B97B13">
                      <w:r>
                        <w:t>____ Negative experience to emotion to logic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F356F" w:rsidRDefault="007F356F" w:rsidP="007F356F">
      <w:pPr>
        <w:numPr>
          <w:ilvl w:val="0"/>
          <w:numId w:val="1"/>
        </w:numPr>
        <w:spacing w:after="0" w:line="240" w:lineRule="auto"/>
      </w:pPr>
      <w:r>
        <w:t>Match the following Terms of distance: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Satanic Influence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Syllogism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Stereotyping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Wrong definitions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Micro-argumentation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Doctrinal Conclusions</w:t>
      </w:r>
    </w:p>
    <w:p w:rsidR="007F356F" w:rsidRDefault="007F356F" w:rsidP="007F356F">
      <w:pPr>
        <w:numPr>
          <w:ilvl w:val="1"/>
          <w:numId w:val="1"/>
        </w:numPr>
        <w:spacing w:after="0" w:line="240" w:lineRule="auto"/>
      </w:pPr>
      <w:r>
        <w:t>Emotion rejection/distrust</w:t>
      </w:r>
    </w:p>
    <w:p w:rsidR="007F356F" w:rsidRDefault="007F356F" w:rsidP="007F356F"/>
    <w:p w:rsidR="00B97B13" w:rsidRDefault="00B97B13" w:rsidP="00B97B13">
      <w:pPr>
        <w:pStyle w:val="ListParagraph"/>
        <w:numPr>
          <w:ilvl w:val="0"/>
          <w:numId w:val="1"/>
        </w:numPr>
      </w:pPr>
      <w:r>
        <w:t>If a person says that they used to go to church or be a Christian and now they are not – what is the Big Question? What are you going to do?</w:t>
      </w:r>
    </w:p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>
      <w:pPr>
        <w:pStyle w:val="ListParagraph"/>
        <w:numPr>
          <w:ilvl w:val="0"/>
          <w:numId w:val="1"/>
        </w:numPr>
      </w:pPr>
      <w:r>
        <w:t xml:space="preserve">List and explain the two categories of </w:t>
      </w:r>
      <w:r>
        <w:rPr>
          <w:b/>
          <w:i/>
        </w:rPr>
        <w:t>why</w:t>
      </w:r>
      <w:r>
        <w:t xml:space="preserve"> someone would have an issue with Christianity. What do you do with </w:t>
      </w:r>
      <w:proofErr w:type="gramStart"/>
      <w:r>
        <w:t>each.</w:t>
      </w:r>
      <w:proofErr w:type="gramEnd"/>
    </w:p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>
      <w:pPr>
        <w:pStyle w:val="ListParagraph"/>
        <w:numPr>
          <w:ilvl w:val="0"/>
          <w:numId w:val="1"/>
        </w:numPr>
      </w:pPr>
      <w:r>
        <w:t>What is it about you that might get in the way of doing proper apologetics?</w:t>
      </w:r>
    </w:p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/>
    <w:p w:rsidR="00B97B13" w:rsidRDefault="00B97B13" w:rsidP="00B97B13">
      <w:pPr>
        <w:pStyle w:val="ListParagraph"/>
        <w:numPr>
          <w:ilvl w:val="0"/>
          <w:numId w:val="1"/>
        </w:numPr>
      </w:pPr>
      <w:r>
        <w:t>How would you respond to the accusation of intolerance as a Christian?</w:t>
      </w:r>
    </w:p>
    <w:p w:rsidR="00B97B13" w:rsidRDefault="00B97B13" w:rsidP="00B97B13"/>
    <w:p w:rsidR="00B97B13" w:rsidRDefault="00B97B13" w:rsidP="00B97B13"/>
    <w:p w:rsidR="00B97B13" w:rsidRDefault="00B97B13" w:rsidP="00B97B13">
      <w:bookmarkStart w:id="0" w:name="_GoBack"/>
      <w:bookmarkEnd w:id="0"/>
    </w:p>
    <w:p w:rsidR="00B97B13" w:rsidRDefault="00B97B13" w:rsidP="00B97B13"/>
    <w:p w:rsidR="00B97B13" w:rsidRDefault="00B97B13" w:rsidP="00B97B13">
      <w:pPr>
        <w:pStyle w:val="ListParagraph"/>
        <w:numPr>
          <w:ilvl w:val="0"/>
          <w:numId w:val="1"/>
        </w:numPr>
      </w:pPr>
      <w:r>
        <w:t xml:space="preserve">How would you respond to the accusation of </w:t>
      </w:r>
      <w:r>
        <w:t>hypocrisy</w:t>
      </w:r>
      <w:r>
        <w:t xml:space="preserve"> as a Christian?</w:t>
      </w:r>
    </w:p>
    <w:p w:rsidR="00B97B13" w:rsidRDefault="00B97B13" w:rsidP="00B97B13">
      <w:pPr>
        <w:pStyle w:val="ListParagraph"/>
      </w:pPr>
    </w:p>
    <w:p w:rsidR="00B97B13" w:rsidRDefault="00B97B13" w:rsidP="00B97B13"/>
    <w:p w:rsidR="00B97B13" w:rsidRDefault="00B97B13" w:rsidP="00B97B13"/>
    <w:sectPr w:rsidR="00B9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DC3"/>
    <w:multiLevelType w:val="hybridMultilevel"/>
    <w:tmpl w:val="4460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B8A"/>
    <w:multiLevelType w:val="hybridMultilevel"/>
    <w:tmpl w:val="1B7E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6F"/>
    <w:rsid w:val="007F356F"/>
    <w:rsid w:val="00AD5064"/>
    <w:rsid w:val="00B97B13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2014-11-10T12:45:00Z</dcterms:created>
  <dcterms:modified xsi:type="dcterms:W3CDTF">2014-11-10T13:07:00Z</dcterms:modified>
</cp:coreProperties>
</file>